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pStyle w:val="Heading1"/>
        <w:jc w:val="right"/>
      </w:pPr>
      <w:r>
        <w:rPr>
          <w:rFonts w:ascii="Arial" w:hAnsi="Arial" w:cs="Arial"/>
          <w:b/>
          <w:color w:val="1864AB"/>
          <w:sz w:val="40"/>
          <w:rtl/>
          <w:szCs w:val="40"/>
          <w:bCs/>
        </w:rPr>
        <w:t>📘 מהדורה למורה – כשהאינטרנט נפל</w:t>
      </w:r>
    </w:p>
    <w:p>
      <w:pPr>
        <w:bidi/>
        <w:jc w:val="right"/>
      </w:pPr>
      <w:r>
        <w:rPr>
          <w:rFonts w:ascii="Arial" w:hAnsi="Arial" w:cs="Arial"/>
          <w:sz w:val="24"/>
          <w:rtl/>
          <w:szCs w:val="24"/>
        </w:rPr>
        <w:t>• 🎯 מטרה: הבנת הקטע "כשהאינטרנט נפל" (סיפור קצר), זיהוי לשון ציורית, פרשנות וכתיבה רפלקטיבית: "המסע שלי פנימה".</w:t>
      </w:r>
    </w:p>
    <w:p>
      <w:pPr>
        <w:bidi/>
        <w:jc w:val="right"/>
      </w:pPr>
      <w:r>
        <w:rPr>
          <w:rFonts w:ascii="Arial" w:hAnsi="Arial" w:cs="Arial"/>
          <w:sz w:val="24"/>
          <w:rtl/>
          <w:szCs w:val="24"/>
        </w:rPr>
        <w:t>• ⏱️ זמן מומלץ: 35 דקות</w:t>
      </w:r>
    </w:p>
    <w:p>
      <w:pPr>
        <w:bidi/>
        <w:jc w:val="right"/>
      </w:pPr>
      <w:r>
        <w:rPr>
          <w:rFonts w:ascii="Arial" w:hAnsi="Arial" w:cs="Arial"/>
          <w:sz w:val="24"/>
          <w:rtl/>
          <w:szCs w:val="24"/>
        </w:rPr>
        <w:t>• 👥 מסלול: רגיל · חט״ב (ז׳–ט׳)</w:t>
      </w:r>
    </w:p>
    <w:p>
      <w:pPr>
        <w:bidi/>
        <w:jc w:val="right"/>
      </w:pPr>
      <w:r>
        <w:rPr>
          <w:rFonts w:ascii="Arial" w:hAnsi="Arial" w:cs="Arial"/>
          <w:sz w:val="24"/>
          <w:rtl/>
          <w:szCs w:val="24"/>
        </w:rPr>
        <w:t>• 🔗 הפעילות באתר: https://masa-pnima-horef.sites.tab.bot/p04.html</w:t>
      </w:r>
    </w:p>
    <w:p>
      <w:pPr>
        <w:bidi/>
        <w:jc w:val="right"/>
      </w:pPr>
      <w:r>
        <w:rPr>
          <w:rFonts w:ascii="Arial" w:hAnsi="Arial" w:cs="Arial"/>
          <w:b/>
          <w:color w:val="0B7285"/>
          <w:sz w:val="26"/>
          <w:rtl/>
          <w:szCs w:val="26"/>
          <w:bCs/>
        </w:rPr>
        <w:t>▌ 💡 הנחיות להפעלה</w:t>
      </w:r>
    </w:p>
    <w:p>
      <w:pPr>
        <w:bidi/>
        <w:jc w:val="right"/>
      </w:pPr>
      <w:r>
        <w:rPr>
          <w:rFonts w:ascii="Arial" w:hAnsi="Arial" w:cs="Arial"/>
          <w:sz w:val="24"/>
          <w:rtl/>
          <w:szCs w:val="24"/>
        </w:rPr>
        <w:t>• רעיון מרכזי: רגע של שקט כפוי יכול להפוך להזדמנות לגלות את העולם הפנימי. מומלץ להקריא את הקטע בקול לפני העבודה.</w:t>
      </w:r>
    </w:p>
    <w:p>
      <w:pPr>
        <w:bidi/>
        <w:jc w:val="right"/>
      </w:pPr>
      <w:r>
        <w:rPr>
          <w:rFonts w:ascii="Arial" w:hAnsi="Arial" w:cs="Arial"/>
          <w:sz w:val="24"/>
          <w:rtl/>
          <w:szCs w:val="24"/>
        </w:rPr>
        <w:t>• תזכורת עדינה: בדף זה אין תשובות נכונות או לא נכונות על הרגשות שלנו. שיתוף הוא תמיד מרצון. אם עולה משהו כבד – אפשר לפנות למבוגר או למבוגרת שסומכים עליהם.</w:t>
      </w:r>
    </w:p>
    <w:p>
      <w:pPr>
        <w:bidi/>
        <w:pStyle w:val="Heading2"/>
        <w:jc w:val="right"/>
      </w:pPr>
      <w:r>
        <w:rPr>
          <w:rFonts w:ascii="Arial" w:hAnsi="Arial" w:cs="Arial"/>
          <w:b/>
          <w:color w:val="0B7285"/>
          <w:sz w:val="32"/>
          <w:rtl/>
          <w:szCs w:val="32"/>
          <w:bCs/>
        </w:rPr>
        <w:t>🔑 מפתח תשובות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D0EBFF"/>
          </w:tcPr>
          <w:p>
            <w:pPr>
              <w:bidi/>
              <w:jc w:val="right"/>
            </w:pPr>
            <w:r>
              <w:rPr>
                <w:rFonts w:ascii="Arial" w:hAnsi="Arial" w:cs="Arial"/>
                <w:b/>
                <w:sz w:val="22"/>
                <w:rtl/>
                <w:szCs w:val="22"/>
                <w:bCs/>
              </w:rPr>
              <w:t>חלק</w:t>
            </w:r>
          </w:p>
        </w:tc>
        <w:tc>
          <w:tcPr>
            <w:tcW w:type="dxa" w:w="3475"/>
            <w:shd w:val="clear" w:fill="D0EBFF"/>
          </w:tcPr>
          <w:p>
            <w:pPr>
              <w:bidi/>
              <w:jc w:val="right"/>
            </w:pPr>
            <w:r>
              <w:rPr>
                <w:rFonts w:ascii="Arial" w:hAnsi="Arial" w:cs="Arial"/>
                <w:b/>
                <w:sz w:val="22"/>
                <w:rtl/>
                <w:szCs w:val="22"/>
                <w:bCs/>
              </w:rPr>
              <w:t>#</w:t>
            </w:r>
          </w:p>
        </w:tc>
        <w:tc>
          <w:tcPr>
            <w:tcW w:type="dxa" w:w="3475"/>
            <w:shd w:val="clear" w:fill="D0EBFF"/>
          </w:tcPr>
          <w:p>
            <w:pPr>
              <w:bidi/>
              <w:jc w:val="right"/>
            </w:pPr>
            <w:r>
              <w:rPr>
                <w:rFonts w:ascii="Arial" w:hAnsi="Arial" w:cs="Arial"/>
                <w:b/>
                <w:sz w:val="22"/>
                <w:rtl/>
                <w:szCs w:val="22"/>
                <w:bCs/>
              </w:rPr>
              <w:t>תשובה</w:t>
            </w:r>
          </w:p>
        </w:tc>
      </w:tr>
      <w:tr>
        <w:tc>
          <w:tcPr>
            <w:tcW w:type="dxa" w:w="3475"/>
          </w:tcPr>
          <w:p>
            <w:pPr>
              <w:bidi/>
              <w:jc w:val="right"/>
            </w:pPr>
            <w:r>
              <w:rPr>
                <w:rFonts w:ascii="Arial" w:hAnsi="Arial" w:cs="Arial"/>
                <w:sz w:val="22"/>
                <w:rtl/>
                <w:szCs w:val="22"/>
              </w:rPr>
              <w:t>חלק א׳</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ב – משועמם וחסר מנוחה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א – כותב במחברת</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ב – שלחשוב ולכתוב זה מעניין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בגלל הסערה.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5</w:t>
            </w:r>
          </w:p>
        </w:tc>
        <w:tc>
          <w:tcPr>
            <w:tcW w:type="dxa" w:w="3475"/>
          </w:tcPr>
          <w:p>
            <w:pPr>
              <w:bidi/>
              <w:jc w:val="right"/>
            </w:pPr>
            <w:r>
              <w:rPr>
                <w:rFonts w:ascii="Arial" w:hAnsi="Arial" w:cs="Arial"/>
                <w:sz w:val="22"/>
                <w:rtl/>
                <w:szCs w:val="22"/>
              </w:rPr>
              <w:t>טיפות שמתחברות לנחלים, איש עם מטריה צהובה, עץ פיקוס שמתכופף ומזדקף.</w:t>
            </w:r>
          </w:p>
        </w:tc>
      </w:tr>
      <w:tr>
        <w:tc>
          <w:tcPr>
            <w:tcW w:type="dxa" w:w="3475"/>
          </w:tcPr>
          <w:p>
            <w:pPr>
              <w:bidi/>
              <w:jc w:val="right"/>
            </w:pPr>
            <w:r>
              <w:rPr>
                <w:rFonts w:ascii="Arial" w:hAnsi="Arial" w:cs="Arial"/>
                <w:sz w:val="22"/>
                <w:rtl/>
                <w:szCs w:val="22"/>
              </w:rPr>
              <w:t>חלק ב׳</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לא נכון – הוא כתב "סתם מילים", לא שיעורי בית.</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לא נכון – הוא בכלל לא שם לב, היה באמצע עמוד שלישי.</w:t>
            </w:r>
          </w:p>
        </w:tc>
      </w:tr>
      <w:tr>
        <w:tc>
          <w:tcPr>
            <w:tcW w:type="dxa" w:w="3475"/>
          </w:tcPr>
          <w:p>
            <w:pPr>
              <w:bidi/>
              <w:jc w:val="right"/>
            </w:pPr>
            <w:r>
              <w:rPr>
                <w:rFonts w:ascii="Arial" w:hAnsi="Arial" w:cs="Arial"/>
                <w:sz w:val="22"/>
                <w:rtl/>
                <w:szCs w:val="22"/>
              </w:rPr>
              <w:t>חלק ג׳</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הוא מרגיש לכוד, חסר מנוחה ומשועמם, ואינו יודע מה לעשות עם עצמו.</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העץ מסמל גמישות וחוסן; עידו מגלה שאפשר להתמודד עם שינוי (בלי אינטרנט) ולמצוא בו משהו טוב.</w:t>
            </w:r>
          </w:p>
        </w:tc>
      </w:tr>
      <w:tr>
        <w:tc>
          <w:tcPr>
            <w:tcW w:type="dxa" w:w="3475"/>
          </w:tcPr>
          <w:p>
            <w:pPr>
              <w:bidi/>
              <w:jc w:val="right"/>
            </w:pPr>
            <w:r>
              <w:rPr>
                <w:rFonts w:ascii="Arial" w:hAnsi="Arial" w:cs="Arial"/>
                <w:sz w:val="22"/>
                <w:rtl/>
                <w:szCs w:val="22"/>
              </w:rPr>
              <w:t>חלק ד׳</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דימוי – עידו מושווה לאריה כלוא – חסר מנוחה.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האנשה – לזמן ניתנה פעולה אנושית – שינה; הזמן עובר לאט מאוד.</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חזרה – החזרה מדגישה את ההתמדה והגמישות של העץ.</w:t>
            </w:r>
          </w:p>
        </w:tc>
      </w:tr>
      <w:tr>
        <w:tc>
          <w:tcPr>
            <w:tcW w:type="dxa" w:w="3475"/>
          </w:tcPr>
          <w:p>
            <w:pPr>
              <w:bidi/>
              <w:jc w:val="right"/>
            </w:pPr>
            <w:r>
              <w:rPr>
                <w:rFonts w:ascii="Arial" w:hAnsi="Arial" w:cs="Arial"/>
                <w:sz w:val="22"/>
                <w:rtl/>
                <w:szCs w:val="22"/>
              </w:rPr>
              <w:t>חלק ה׳</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עמדה + נימוק + דוגמה; אפשר להציג שני צדדים.</w:t>
            </w:r>
          </w:p>
        </w:tc>
      </w:tr>
      <w:tr>
        <w:tc>
          <w:tcPr>
            <w:tcW w:type="dxa" w:w="3475"/>
          </w:tcPr>
          <w:p>
            <w:pPr>
              <w:bidi/>
              <w:jc w:val="right"/>
            </w:pPr>
            <w:r>
              <w:rPr>
                <w:rFonts w:ascii="Arial" w:hAnsi="Arial" w:cs="Arial"/>
                <w:sz w:val="22"/>
                <w:rtl/>
                <w:szCs w:val="22"/>
              </w:rPr>
              <w:t>חלק ו׳</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תוכן אישי ורלוונטי, מבנה (פתיחה–אמצע–סיום), שימוש באמצעי ציורי אחד לפחות, לשון תקינה.</w:t>
            </w:r>
          </w:p>
        </w:tc>
      </w:tr>
    </w:tbl>
    <w:p>
      <w:pPr>
        <w:bidi/>
        <w:jc w:val="right"/>
      </w:pPr>
    </w:p>
    <w:p>
      <w:r>
        <w:br w:type="page"/>
      </w:r>
    </w:p>
    <w:p>
      <w:pPr>
        <w:bidi/>
        <w:jc w:val="right"/>
      </w:pPr>
      <w:r>
        <w:rPr>
          <w:rFonts w:ascii="Arial" w:hAnsi="Arial" w:cs="Arial"/>
          <w:b/>
          <w:sz w:val="24"/>
          <w:rtl/>
          <w:szCs w:val="24"/>
          <w:bCs/>
        </w:rPr>
        <w:t>שם: ____________   כיתה: ______   תאריך: ______</w:t>
      </w:r>
    </w:p>
    <w:p>
      <w:pPr>
        <w:bidi/>
        <w:pStyle w:val="Heading1"/>
        <w:jc w:val="right"/>
      </w:pPr>
      <w:r>
        <w:rPr>
          <w:rFonts w:ascii="Arial" w:hAnsi="Arial" w:cs="Arial"/>
          <w:b/>
          <w:color w:val="1864AB"/>
          <w:sz w:val="40"/>
          <w:rtl/>
          <w:szCs w:val="40"/>
          <w:bCs/>
        </w:rPr>
        <w:t>🌧️ כשהאינטרנט נפל – דף תרגול</w:t>
      </w:r>
    </w:p>
    <w:p>
      <w:pPr>
        <w:bidi/>
        <w:pStyle w:val="Heading3"/>
        <w:jc w:val="right"/>
      </w:pPr>
      <w:r>
        <w:rPr>
          <w:rFonts w:ascii="Arial" w:hAnsi="Arial" w:cs="Arial"/>
          <w:b/>
          <w:color w:val="333366"/>
          <w:sz w:val="26"/>
          <w:rtl/>
          <w:szCs w:val="26"/>
          <w:bCs/>
        </w:rPr>
        <w:t>📖 כשהאינטרנט נפל</w:t>
      </w:r>
    </w:p>
    <w:p>
      <w:pPr>
        <w:bidi/>
        <w:jc w:val="right"/>
      </w:pPr>
      <w:r>
        <w:rPr>
          <w:rFonts w:ascii="Arial" w:hAnsi="Arial" w:cs="Arial"/>
          <w:sz w:val="24"/>
          <w:rtl/>
          <w:szCs w:val="24"/>
        </w:rPr>
        <w:t>הגשם התחיל בבוקר ולא הפסיק. בצהריים, בדיוק כשעידו התכונן לשחק עם חברים במחשב, המסך החשיך. "אין אינטרנט," הודיעה אחותו הגדולה, "בגלל הסערה."</w:t>
      </w:r>
    </w:p>
    <w:p>
      <w:pPr>
        <w:bidi/>
        <w:jc w:val="right"/>
      </w:pPr>
      <w:r>
        <w:rPr>
          <w:rFonts w:ascii="Arial" w:hAnsi="Arial" w:cs="Arial"/>
          <w:sz w:val="24"/>
          <w:rtl/>
          <w:szCs w:val="24"/>
        </w:rPr>
        <w:t>עידו נאנח. מה עושים עכשיו? הוא הסתובב בבית כמו אריה בכלוב, פתח את המקרר וסגר אותו, נשכב על הספה וקם ממנה. השעון על הקיר תקתק לאט כל כך, שנדמה היה שהזמן עצמו נרדם.</w:t>
      </w:r>
    </w:p>
    <w:p>
      <w:pPr>
        <w:bidi/>
        <w:jc w:val="right"/>
      </w:pPr>
      <w:r>
        <w:rPr>
          <w:rFonts w:ascii="Arial" w:hAnsi="Arial" w:cs="Arial"/>
          <w:sz w:val="24"/>
          <w:rtl/>
          <w:szCs w:val="24"/>
        </w:rPr>
        <w:t>בסוף התיישב ליד החלון. בהתחלה רק הסתכל. טיפות גדולות החליקו על הזכוכית, התחברו זו לזו והפכו לנחלים קטנים. ברחוב, איש עם מטריה צהובה רץ אל התחנה. עץ הפיקוס הישן התכופף ברוח והזדקף שוב, ושוב, ושוב.</w:t>
      </w:r>
    </w:p>
    <w:p>
      <w:pPr>
        <w:bidi/>
        <w:jc w:val="right"/>
      </w:pPr>
      <w:r>
        <w:rPr>
          <w:rFonts w:ascii="Arial" w:hAnsi="Arial" w:cs="Arial"/>
          <w:sz w:val="24"/>
          <w:rtl/>
          <w:szCs w:val="24"/>
        </w:rPr>
        <w:t>עידו מצא מחברת ישנה במגירה והתחיל לכתוב. לא שיעורי בית – סתם מילים. "הגשם לא ממהר לשום מקום," כתב, ואחר כך: "אולי גם אני לא צריך למהר." הוא כתב על העץ שמתכופף ולא נשבר, על האיש עם המטריה, ועל ההרגשה המוזרה בבטן כשהבית שקט.</w:t>
      </w:r>
    </w:p>
    <w:p>
      <w:pPr>
        <w:bidi/>
        <w:jc w:val="right"/>
      </w:pPr>
      <w:r>
        <w:rPr>
          <w:rFonts w:ascii="Arial" w:hAnsi="Arial" w:cs="Arial"/>
          <w:sz w:val="24"/>
          <w:rtl/>
          <w:szCs w:val="24"/>
        </w:rPr>
        <w:t>כשהאינטרנט חזר, שעתיים אחר כך, עידו בכלל לא שם לב. הוא היה באמצע עמוד שלישי. "מה אתה עושה?" שאלה אחותו. עידו הרים את הראש וחייך. "אני חושב," אמר. "מסתבר שזה די מעניין."</w:t>
      </w:r>
    </w:p>
    <w:p>
      <w:pPr>
        <w:bidi/>
        <w:pStyle w:val="Heading2"/>
        <w:jc w:val="right"/>
      </w:pPr>
      <w:r>
        <w:rPr>
          <w:rFonts w:ascii="Arial" w:hAnsi="Arial" w:cs="Arial"/>
          <w:b/>
          <w:color w:val="0B7285"/>
          <w:sz w:val="32"/>
          <w:rtl/>
          <w:szCs w:val="32"/>
          <w:bCs/>
        </w:rPr>
        <w:t>חלק א׳ – איתור והבנה</w:t>
      </w:r>
    </w:p>
    <w:p>
      <w:pPr>
        <w:bidi/>
        <w:jc w:val="right"/>
      </w:pPr>
      <w:r>
        <w:rPr>
          <w:rFonts w:ascii="Arial" w:hAnsi="Arial" w:cs="Arial"/>
          <w:color w:val="555577"/>
          <w:sz w:val="24"/>
          <w:rtl/>
          <w:szCs w:val="24"/>
        </w:rPr>
        <w:t>הקיפו את התשובה הנכונה, וענו במשפט שלם.</w:t>
      </w:r>
    </w:p>
    <w:p>
      <w:pPr>
        <w:bidi/>
        <w:jc w:val="right"/>
      </w:pPr>
      <w:r>
        <w:rPr>
          <w:rFonts w:ascii="Arial" w:hAnsi="Arial" w:cs="Arial"/>
          <w:b/>
          <w:sz w:val="24"/>
          <w:rtl/>
          <w:szCs w:val="24"/>
          <w:bCs/>
        </w:rPr>
        <w:t>1. איך מרגיש עידו כשהאינטרנט נופל?</w:t>
      </w:r>
    </w:p>
    <w:p>
      <w:pPr>
        <w:bidi/>
        <w:jc w:val="right"/>
      </w:pPr>
      <w:r>
        <w:rPr>
          <w:rFonts w:ascii="Arial" w:hAnsi="Arial" w:cs="Arial"/>
          <w:sz w:val="24"/>
          <w:rtl/>
          <w:szCs w:val="24"/>
        </w:rPr>
        <w:t xml:space="preserve">   ◯ א. שמח מאוד</w:t>
      </w:r>
    </w:p>
    <w:p>
      <w:pPr>
        <w:bidi/>
        <w:jc w:val="right"/>
      </w:pPr>
      <w:r>
        <w:rPr>
          <w:rFonts w:ascii="Arial" w:hAnsi="Arial" w:cs="Arial"/>
          <w:sz w:val="24"/>
          <w:rtl/>
          <w:szCs w:val="24"/>
        </w:rPr>
        <w:t xml:space="preserve">   ◯ ב. משועמם וחסר מנוחה</w:t>
      </w:r>
    </w:p>
    <w:p>
      <w:pPr>
        <w:bidi/>
        <w:jc w:val="right"/>
      </w:pPr>
      <w:r>
        <w:rPr>
          <w:rFonts w:ascii="Arial" w:hAnsi="Arial" w:cs="Arial"/>
          <w:sz w:val="24"/>
          <w:rtl/>
          <w:szCs w:val="24"/>
        </w:rPr>
        <w:t xml:space="preserve">   ◯ ג. עייף ורוצה לישון</w:t>
      </w:r>
    </w:p>
    <w:p>
      <w:pPr>
        <w:bidi/>
        <w:jc w:val="right"/>
      </w:pPr>
      <w:r>
        <w:rPr>
          <w:rFonts w:ascii="Arial" w:hAnsi="Arial" w:cs="Arial"/>
          <w:b/>
          <w:sz w:val="24"/>
          <w:rtl/>
          <w:szCs w:val="24"/>
          <w:bCs/>
        </w:rPr>
        <w:t>2. מה עושה עידו בסוף?</w:t>
      </w:r>
    </w:p>
    <w:p>
      <w:pPr>
        <w:bidi/>
        <w:jc w:val="right"/>
      </w:pPr>
      <w:r>
        <w:rPr>
          <w:rFonts w:ascii="Arial" w:hAnsi="Arial" w:cs="Arial"/>
          <w:sz w:val="24"/>
          <w:rtl/>
          <w:szCs w:val="24"/>
        </w:rPr>
        <w:t xml:space="preserve">   ◯ א. כותב במחברת</w:t>
      </w:r>
    </w:p>
    <w:p>
      <w:pPr>
        <w:bidi/>
        <w:jc w:val="right"/>
      </w:pPr>
      <w:r>
        <w:rPr>
          <w:rFonts w:ascii="Arial" w:hAnsi="Arial" w:cs="Arial"/>
          <w:sz w:val="24"/>
          <w:rtl/>
          <w:szCs w:val="24"/>
        </w:rPr>
        <w:t xml:space="preserve">   ◯ ב. משחק בכדור בגשם</w:t>
      </w:r>
    </w:p>
    <w:p>
      <w:pPr>
        <w:bidi/>
        <w:jc w:val="right"/>
      </w:pPr>
      <w:r>
        <w:rPr>
          <w:rFonts w:ascii="Arial" w:hAnsi="Arial" w:cs="Arial"/>
          <w:sz w:val="24"/>
          <w:rtl/>
          <w:szCs w:val="24"/>
        </w:rPr>
        <w:t xml:space="preserve">   ◯ ג. מתקשר לחברים</w:t>
      </w:r>
    </w:p>
    <w:p>
      <w:pPr>
        <w:bidi/>
        <w:jc w:val="right"/>
      </w:pPr>
      <w:r>
        <w:rPr>
          <w:rFonts w:ascii="Arial" w:hAnsi="Arial" w:cs="Arial"/>
          <w:b/>
          <w:sz w:val="24"/>
          <w:rtl/>
          <w:szCs w:val="24"/>
          <w:bCs/>
        </w:rPr>
        <w:t>3. מה גילה עידו על עצמו?</w:t>
      </w:r>
    </w:p>
    <w:p>
      <w:pPr>
        <w:bidi/>
        <w:jc w:val="right"/>
      </w:pPr>
      <w:r>
        <w:rPr>
          <w:rFonts w:ascii="Arial" w:hAnsi="Arial" w:cs="Arial"/>
          <w:sz w:val="24"/>
          <w:rtl/>
          <w:szCs w:val="24"/>
        </w:rPr>
        <w:t xml:space="preserve">   ◯ א. שהוא לא אוהב גשם</w:t>
      </w:r>
    </w:p>
    <w:p>
      <w:pPr>
        <w:bidi/>
        <w:jc w:val="right"/>
      </w:pPr>
      <w:r>
        <w:rPr>
          <w:rFonts w:ascii="Arial" w:hAnsi="Arial" w:cs="Arial"/>
          <w:sz w:val="24"/>
          <w:rtl/>
          <w:szCs w:val="24"/>
        </w:rPr>
        <w:t xml:space="preserve">   ◯ ב. שלחשוב ולכתוב זה מעניין</w:t>
      </w:r>
    </w:p>
    <w:p>
      <w:pPr>
        <w:bidi/>
        <w:jc w:val="right"/>
      </w:pPr>
      <w:r>
        <w:rPr>
          <w:rFonts w:ascii="Arial" w:hAnsi="Arial" w:cs="Arial"/>
          <w:sz w:val="24"/>
          <w:rtl/>
          <w:szCs w:val="24"/>
        </w:rPr>
        <w:t xml:space="preserve">   ◯ ג. שהוא צריך מחשב חדש</w:t>
      </w:r>
    </w:p>
    <w:p>
      <w:pPr>
        <w:bidi/>
        <w:jc w:val="right"/>
      </w:pPr>
      <w:r>
        <w:rPr>
          <w:rFonts w:ascii="Arial" w:hAnsi="Arial" w:cs="Arial"/>
          <w:sz w:val="24"/>
          <w:rtl/>
          <w:szCs w:val="24"/>
        </w:rPr>
        <w:t>4. מדוע אין אינטרנט בבית?</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5. מה רואה עידו מבעד לחלון? ציינו שני דברים.</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ב׳ – נכון או לא נכון</w:t>
      </w:r>
    </w:p>
    <w:p>
      <w:pPr>
        <w:bidi/>
        <w:jc w:val="right"/>
      </w:pPr>
      <w:r>
        <w:rPr>
          <w:rFonts w:ascii="Arial" w:hAnsi="Arial" w:cs="Arial"/>
          <w:color w:val="555577"/>
          <w:sz w:val="24"/>
          <w:rtl/>
          <w:szCs w:val="24"/>
        </w:rPr>
        <w:t>סמנו ✓ במשבצת המתאימה. אם המשפט לא נכון – תקנו אותו בעל־פה או בשורה מתחת.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t>משפט</w:t>
            </w:r>
          </w:p>
        </w:tc>
        <w:tc>
          <w:tcPr>
            <w:tcW w:type="dxa" w:w="2606"/>
            <w:shd w:val="clear" w:fill="D0EBFF"/>
          </w:tcPr>
          <w:p>
            <w:pPr>
              <w:bidi/>
              <w:jc w:val="right"/>
            </w:pPr>
            <w:r>
              <w:rPr>
                <w:rFonts w:ascii="Arial" w:hAnsi="Arial" w:cs="Arial"/>
                <w:b/>
                <w:sz w:val="22"/>
                <w:rtl/>
                <w:szCs w:val="22"/>
                <w:bCs/>
              </w:rPr>
              <w:t>נכון</w:t>
            </w:r>
          </w:p>
        </w:tc>
        <w:tc>
          <w:tcPr>
            <w:tcW w:type="dxa" w:w="2606"/>
            <w:shd w:val="clear" w:fill="D0EBFF"/>
          </w:tcPr>
          <w:p>
            <w:pPr>
              <w:bidi/>
              <w:jc w:val="right"/>
            </w:pPr>
            <w:r>
              <w:rPr>
                <w:rFonts w:ascii="Arial" w:hAnsi="Arial" w:cs="Arial"/>
                <w:b/>
                <w:sz w:val="22"/>
                <w:rtl/>
                <w:szCs w:val="22"/>
                <w:bCs/>
              </w:rPr>
              <w:t>לא נכון</w:t>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אחותו של עידו אמרה שאין אינטרנט.</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עידו כתב את שיעורי הבית שלו.</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כשהאינטרנט חזר, עידו מיד רץ למחשב.</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bl>
    <w:p>
      <w:pPr>
        <w:bidi/>
        <w:jc w:val="right"/>
      </w:pPr>
    </w:p>
    <w:p>
      <w:pPr>
        <w:bidi/>
        <w:pStyle w:val="Heading2"/>
        <w:jc w:val="right"/>
      </w:pPr>
      <w:r>
        <w:rPr>
          <w:rFonts w:ascii="Arial" w:hAnsi="Arial" w:cs="Arial"/>
          <w:b/>
          <w:color w:val="0B7285"/>
          <w:sz w:val="32"/>
          <w:rtl/>
          <w:szCs w:val="32"/>
          <w:bCs/>
        </w:rPr>
        <w:t>חלק ג׳ – פרשנות</w:t>
      </w:r>
    </w:p>
    <w:p>
      <w:pPr>
        <w:bidi/>
        <w:jc w:val="right"/>
      </w:pPr>
      <w:r>
        <w:rPr>
          <w:rFonts w:ascii="Arial" w:hAnsi="Arial" w:cs="Arial"/>
          <w:color w:val="555577"/>
          <w:sz w:val="24"/>
          <w:rtl/>
          <w:szCs w:val="24"/>
        </w:rPr>
        <w:t>ענו בשניים–שלושה משפטים. הביאו ראיה מהקטע.</w:t>
      </w:r>
    </w:p>
    <w:p>
      <w:pPr>
        <w:bidi/>
        <w:jc w:val="right"/>
      </w:pPr>
      <w:r>
        <w:rPr>
          <w:rFonts w:ascii="Arial" w:hAnsi="Arial" w:cs="Arial"/>
          <w:sz w:val="24"/>
          <w:rtl/>
          <w:szCs w:val="24"/>
        </w:rPr>
        <w:t>1. מה מלמד אותנו הדימוי "כמו אריה בכלוב" על הרגשתו של עידו?</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2. מדוע עידו כותב על "העץ שמתכופף ולא נשבר"? מה זה אומר עליו?</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ד׳ – לשון ציורית</w:t>
      </w:r>
    </w:p>
    <w:p>
      <w:pPr>
        <w:bidi/>
        <w:jc w:val="right"/>
      </w:pPr>
      <w:r>
        <w:rPr>
          <w:rFonts w:ascii="Arial" w:hAnsi="Arial" w:cs="Arial"/>
          <w:color w:val="555577"/>
          <w:sz w:val="24"/>
          <w:rtl/>
          <w:szCs w:val="24"/>
        </w:rPr>
        <w:t>לכל ביטוי כתבו את סוג האמצעי (דימוי / מטאפורה / האנשה / ניגוד / חזרה) ומה הוא מוסיף לקטע.</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t>הביטוי</w:t>
            </w:r>
          </w:p>
        </w:tc>
        <w:tc>
          <w:tcPr>
            <w:tcW w:type="dxa" w:w="2606"/>
            <w:shd w:val="clear" w:fill="D0EBFF"/>
          </w:tcPr>
          <w:p>
            <w:pPr>
              <w:bidi/>
              <w:jc w:val="right"/>
            </w:pPr>
            <w:r>
              <w:rPr>
                <w:rFonts w:ascii="Arial" w:hAnsi="Arial" w:cs="Arial"/>
                <w:b/>
                <w:sz w:val="22"/>
                <w:rtl/>
                <w:szCs w:val="22"/>
                <w:bCs/>
              </w:rPr>
              <w:t>סוג האמצעי</w:t>
            </w:r>
          </w:p>
        </w:tc>
        <w:tc>
          <w:tcPr>
            <w:tcW w:type="dxa" w:w="2606"/>
            <w:shd w:val="clear" w:fill="D0EBFF"/>
          </w:tcPr>
          <w:p>
            <w:pPr>
              <w:bidi/>
              <w:jc w:val="right"/>
            </w:pPr>
            <w:r>
              <w:rPr>
                <w:rFonts w:ascii="Arial" w:hAnsi="Arial" w:cs="Arial"/>
                <w:b/>
                <w:sz w:val="22"/>
                <w:rtl/>
                <w:szCs w:val="22"/>
                <w:bCs/>
              </w:rPr>
              <w:t>מה הוא מוסיף?</w:t>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הסתובב בבית כמו אריה בכלוב</w:t>
            </w:r>
          </w:p>
        </w:tc>
        <w:tc>
          <w:tcPr>
            <w:tcW w:type="dxa" w:w="2606"/>
          </w:tcPr>
          <w:p>
            <w:pPr>
              <w:bidi/>
              <w:jc w:val="right"/>
            </w:pPr>
            <w:r>
              <w:rPr>
                <w:rFonts w:ascii="Arial" w:hAnsi="Arial" w:cs="Arial"/>
                <w:sz w:val="22"/>
                <w:rtl/>
                <w:szCs w:val="22"/>
              </w:rPr>
            </w:r>
          </w:p>
        </w:tc>
        <w:tc>
          <w:tcPr>
            <w:tcW w:type="dxa" w:w="2606"/>
          </w:tcPr>
          <w:p>
            <w:pPr>
              <w:bidi/>
              <w:jc w:val="right"/>
            </w:pPr>
            <w:r>
              <w:rPr>
                <w:rFonts w:ascii="Arial" w:hAnsi="Arial" w:cs="Arial"/>
                <w:sz w:val="22"/>
                <w:rtl/>
                <w:szCs w:val="22"/>
              </w:rPr>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נדמה היה שהזמן עצמו נרדם</w:t>
            </w:r>
          </w:p>
        </w:tc>
        <w:tc>
          <w:tcPr>
            <w:tcW w:type="dxa" w:w="2606"/>
          </w:tcPr>
          <w:p>
            <w:pPr>
              <w:bidi/>
              <w:jc w:val="right"/>
            </w:pPr>
            <w:r>
              <w:rPr>
                <w:rFonts w:ascii="Arial" w:hAnsi="Arial" w:cs="Arial"/>
                <w:sz w:val="22"/>
                <w:rtl/>
                <w:szCs w:val="22"/>
              </w:rPr>
            </w:r>
          </w:p>
        </w:tc>
        <w:tc>
          <w:tcPr>
            <w:tcW w:type="dxa" w:w="2606"/>
          </w:tcPr>
          <w:p>
            <w:pPr>
              <w:bidi/>
              <w:jc w:val="right"/>
            </w:pPr>
            <w:r>
              <w:rPr>
                <w:rFonts w:ascii="Arial" w:hAnsi="Arial" w:cs="Arial"/>
                <w:sz w:val="22"/>
                <w:rtl/>
                <w:szCs w:val="22"/>
              </w:rPr>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התכופף ברוח והזדקף שוב, ושוב, ושוב</w:t>
            </w:r>
          </w:p>
        </w:tc>
        <w:tc>
          <w:tcPr>
            <w:tcW w:type="dxa" w:w="2606"/>
          </w:tcPr>
          <w:p>
            <w:pPr>
              <w:bidi/>
              <w:jc w:val="right"/>
            </w:pPr>
            <w:r>
              <w:rPr>
                <w:rFonts w:ascii="Arial" w:hAnsi="Arial" w:cs="Arial"/>
                <w:sz w:val="22"/>
                <w:rtl/>
                <w:szCs w:val="22"/>
              </w:rPr>
            </w:r>
          </w:p>
        </w:tc>
        <w:tc>
          <w:tcPr>
            <w:tcW w:type="dxa" w:w="2606"/>
          </w:tcPr>
          <w:p>
            <w:pPr>
              <w:bidi/>
              <w:jc w:val="right"/>
            </w:pPr>
            <w:r>
              <w:rPr>
                <w:rFonts w:ascii="Arial" w:hAnsi="Arial" w:cs="Arial"/>
                <w:sz w:val="22"/>
                <w:rtl/>
                <w:szCs w:val="22"/>
              </w:rPr>
            </w:r>
          </w:p>
        </w:tc>
      </w:tr>
    </w:tbl>
    <w:p>
      <w:pPr>
        <w:bidi/>
        <w:jc w:val="right"/>
      </w:pPr>
    </w:p>
    <w:p>
      <w:pPr>
        <w:bidi/>
        <w:pStyle w:val="Heading2"/>
        <w:jc w:val="right"/>
      </w:pPr>
      <w:r>
        <w:rPr>
          <w:rFonts w:ascii="Arial" w:hAnsi="Arial" w:cs="Arial"/>
          <w:b/>
          <w:color w:val="0B7285"/>
          <w:sz w:val="32"/>
          <w:rtl/>
          <w:szCs w:val="32"/>
          <w:bCs/>
        </w:rPr>
        <w:t>חלק ה׳ – הערכה</w:t>
      </w:r>
    </w:p>
    <w:p>
      <w:pPr>
        <w:bidi/>
        <w:jc w:val="right"/>
      </w:pPr>
      <w:r>
        <w:rPr>
          <w:rFonts w:ascii="Arial" w:hAnsi="Arial" w:cs="Arial"/>
          <w:color w:val="555577"/>
          <w:sz w:val="24"/>
          <w:rtl/>
          <w:szCs w:val="24"/>
        </w:rPr>
        <w:t>הביעו עמדה ונמקו.</w:t>
      </w:r>
    </w:p>
    <w:p>
      <w:pPr>
        <w:bidi/>
        <w:jc w:val="right"/>
      </w:pPr>
      <w:r>
        <w:rPr>
          <w:rFonts w:ascii="Arial" w:hAnsi="Arial" w:cs="Arial"/>
          <w:sz w:val="24"/>
          <w:rtl/>
          <w:szCs w:val="24"/>
        </w:rPr>
        <w:t>1. האם לדעתכם טוב שלפעמים "האינטרנט נופל"? נמקו.</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ו׳ – המסע שלי פנימה ✍️</w:t>
      </w:r>
    </w:p>
    <w:p>
      <w:pPr>
        <w:bidi/>
        <w:jc w:val="right"/>
      </w:pPr>
      <w:r>
        <w:rPr>
          <w:rFonts w:ascii="Arial" w:hAnsi="Arial" w:cs="Arial"/>
          <w:sz w:val="24"/>
          <w:rtl/>
          <w:szCs w:val="24"/>
        </w:rPr>
        <w:t>כתבו על פעם שבה משהו "נפל" או השתבש – ובזכות זה גיליתם משהו חדש על עצמכם.</w:t>
      </w:r>
    </w:p>
    <w:p>
      <w:pPr>
        <w:bidi/>
        <w:jc w:val="right"/>
      </w:pPr>
      <w:r>
        <w:rPr>
          <w:rFonts w:ascii="Arial" w:hAnsi="Arial" w:cs="Arial"/>
          <w:sz w:val="24"/>
          <w:rtl/>
          <w:szCs w:val="24"/>
        </w:rPr>
        <w:t>• כתבו 6–10 שורות.</w:t>
      </w:r>
    </w:p>
    <w:p>
      <w:pPr>
        <w:bidi/>
        <w:jc w:val="right"/>
      </w:pPr>
      <w:r>
        <w:rPr>
          <w:rFonts w:ascii="Arial" w:hAnsi="Arial" w:cs="Arial"/>
          <w:sz w:val="24"/>
          <w:rtl/>
          <w:szCs w:val="24"/>
        </w:rPr>
        <w:t>• השתמשו לפחות בדימוי אחד או בהאנשה אחת.</w:t>
      </w:r>
    </w:p>
    <w:p>
      <w:pPr>
        <w:bidi/>
        <w:jc w:val="right"/>
      </w:pPr>
      <w:r>
        <w:rPr>
          <w:rFonts w:ascii="Arial" w:hAnsi="Arial" w:cs="Arial"/>
          <w:sz w:val="24"/>
          <w:rtl/>
          <w:szCs w:val="24"/>
        </w:rPr>
        <w:t>• אין צורך לשתף – הכתיבה שלכם.</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כרטיס יציאה</w:t>
      </w:r>
    </w:p>
    <w:p>
      <w:pPr>
        <w:bidi/>
        <w:jc w:val="right"/>
      </w:pPr>
      <w:r>
        <w:rPr>
          <w:rFonts w:ascii="Arial" w:hAnsi="Arial" w:cs="Arial"/>
          <w:sz w:val="24"/>
          <w:rtl/>
          <w:szCs w:val="24"/>
        </w:rPr>
        <w:t>משפט אחד מהקטע שאני לוקח/ת איתי:</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מילה אחת שמתארת איך הרגשתי בקריאה: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כשהאינטרנט נפל – דף תרגול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